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77E25" w14:textId="77777777" w:rsidR="00B634B9" w:rsidRDefault="00B634B9" w:rsidP="00B634B9">
      <w:pPr>
        <w:ind w:left="3600"/>
        <w:rPr>
          <w:rFonts w:ascii="Times New Roman" w:hAnsi="Times New Roman" w:cs="Times New Roman"/>
          <w:sz w:val="24"/>
          <w:szCs w:val="24"/>
        </w:rPr>
      </w:pPr>
      <w:r w:rsidRPr="00B634B9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4509BBC" w14:textId="77777777" w:rsidR="00B634B9" w:rsidRPr="009F650B" w:rsidRDefault="00B634B9" w:rsidP="00B634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650B">
        <w:rPr>
          <w:rFonts w:ascii="Times New Roman" w:hAnsi="Times New Roman" w:cs="Times New Roman"/>
          <w:b/>
          <w:bCs/>
          <w:sz w:val="24"/>
          <w:szCs w:val="24"/>
        </w:rPr>
        <w:t>Board of Directors Meeting</w:t>
      </w:r>
    </w:p>
    <w:p w14:paraId="03736579" w14:textId="7686A7C7" w:rsidR="00B634B9" w:rsidRPr="009F650B" w:rsidRDefault="00B634B9" w:rsidP="00B63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February 19, 2025</w:t>
      </w:r>
      <w:r w:rsidRPr="009F650B">
        <w:rPr>
          <w:rFonts w:ascii="Times New Roman" w:hAnsi="Times New Roman" w:cs="Times New Roman"/>
          <w:sz w:val="24"/>
          <w:szCs w:val="24"/>
        </w:rPr>
        <w:t xml:space="preserve"> – </w:t>
      </w:r>
      <w:r w:rsidRPr="00901B70">
        <w:rPr>
          <w:rFonts w:ascii="Times New Roman" w:hAnsi="Times New Roman" w:cs="Times New Roman"/>
          <w:sz w:val="24"/>
          <w:szCs w:val="24"/>
        </w:rPr>
        <w:t>6: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01B70">
        <w:rPr>
          <w:rFonts w:ascii="Times New Roman" w:hAnsi="Times New Roman" w:cs="Times New Roman"/>
          <w:sz w:val="24"/>
          <w:szCs w:val="24"/>
        </w:rPr>
        <w:t>0 PM</w:t>
      </w:r>
    </w:p>
    <w:p w14:paraId="654A9934" w14:textId="200CB50A" w:rsidR="00B634B9" w:rsidRDefault="00B634B9" w:rsidP="00B634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ZOOM</w:t>
      </w:r>
    </w:p>
    <w:p w14:paraId="553259FB" w14:textId="180079BA" w:rsidR="00B634B9" w:rsidRPr="00B634B9" w:rsidRDefault="00B634B9" w:rsidP="00B634B9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34B9">
        <w:rPr>
          <w:rFonts w:ascii="Times New Roman" w:hAnsi="Times New Roman" w:cs="Times New Roman"/>
          <w:b/>
          <w:sz w:val="24"/>
          <w:szCs w:val="24"/>
          <w:u w:val="single"/>
        </w:rPr>
        <w:t>Minutes</w:t>
      </w:r>
    </w:p>
    <w:p w14:paraId="07B2DC10" w14:textId="100E3E4E" w:rsidR="00B634B9" w:rsidRPr="00B634B9" w:rsidRDefault="00B634B9" w:rsidP="00B634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34B9">
        <w:rPr>
          <w:rFonts w:ascii="Times New Roman" w:hAnsi="Times New Roman" w:cs="Times New Roman"/>
          <w:b/>
          <w:bCs/>
          <w:sz w:val="24"/>
          <w:szCs w:val="24"/>
        </w:rPr>
        <w:t xml:space="preserve">Called to Order: </w:t>
      </w:r>
      <w:r w:rsidRPr="00B634B9">
        <w:rPr>
          <w:rFonts w:ascii="Times New Roman" w:hAnsi="Times New Roman" w:cs="Times New Roman"/>
          <w:i/>
          <w:iCs/>
          <w:sz w:val="24"/>
          <w:szCs w:val="24"/>
        </w:rPr>
        <w:t>6:</w:t>
      </w:r>
      <w:r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="00B72412">
        <w:rPr>
          <w:rFonts w:ascii="Times New Roman" w:hAnsi="Times New Roman" w:cs="Times New Roman"/>
          <w:i/>
          <w:iCs/>
          <w:sz w:val="24"/>
          <w:szCs w:val="24"/>
        </w:rPr>
        <w:t xml:space="preserve"> PM</w:t>
      </w:r>
    </w:p>
    <w:p w14:paraId="73B0F82C" w14:textId="4D89A133" w:rsidR="00B634B9" w:rsidRPr="00B634B9" w:rsidRDefault="00B634B9" w:rsidP="00B634B9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634B9">
        <w:rPr>
          <w:rFonts w:ascii="Times New Roman" w:hAnsi="Times New Roman" w:cs="Times New Roman"/>
          <w:bCs/>
          <w:i/>
          <w:iCs/>
          <w:sz w:val="24"/>
          <w:szCs w:val="24"/>
        </w:rPr>
        <w:t>Attendees: Mark Wagner (President), Kathy Rall (Vice-President), Les Kole (Board Member), Michael Blankenship (Board Member), Paul Duggan (Treasurer), Judy Railsback (Board Member), Linda Kole, John Beebe, Beverly Wagner, Christi Sande, Paul Romere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Betsy Romere, Connie Blankinship, Jamie McElman</w:t>
      </w:r>
    </w:p>
    <w:p w14:paraId="1598E90E" w14:textId="77777777" w:rsidR="00CB2585" w:rsidRPr="00CB2585" w:rsidRDefault="00CB2585" w:rsidP="00CB2585">
      <w:pPr>
        <w:rPr>
          <w:rFonts w:ascii="Times New Roman" w:hAnsi="Times New Roman" w:cs="Times New Roman"/>
          <w:sz w:val="24"/>
          <w:szCs w:val="24"/>
        </w:rPr>
      </w:pPr>
      <w:r w:rsidRPr="00CB2585">
        <w:rPr>
          <w:rFonts w:ascii="Times New Roman" w:hAnsi="Times New Roman" w:cs="Times New Roman"/>
          <w:sz w:val="24"/>
          <w:szCs w:val="24"/>
        </w:rPr>
        <w:t> </w:t>
      </w:r>
    </w:p>
    <w:p w14:paraId="26318B30" w14:textId="77777777" w:rsidR="00CB2585" w:rsidRPr="00CB2585" w:rsidRDefault="00CB2585" w:rsidP="00CB2585">
      <w:pPr>
        <w:rPr>
          <w:rFonts w:ascii="Times New Roman" w:hAnsi="Times New Roman" w:cs="Times New Roman"/>
          <w:sz w:val="24"/>
          <w:szCs w:val="24"/>
        </w:rPr>
      </w:pPr>
      <w:r w:rsidRPr="00CB2585">
        <w:rPr>
          <w:rFonts w:ascii="Times New Roman" w:hAnsi="Times New Roman" w:cs="Times New Roman"/>
          <w:sz w:val="24"/>
          <w:szCs w:val="24"/>
        </w:rPr>
        <w:t xml:space="preserve">           </w:t>
      </w:r>
      <w:r w:rsidRPr="00CB2585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</w:t>
      </w:r>
      <w:r w:rsidRPr="00CB2585">
        <w:rPr>
          <w:rFonts w:ascii="Times New Roman" w:hAnsi="Times New Roman" w:cs="Times New Roman"/>
          <w:sz w:val="24"/>
          <w:szCs w:val="24"/>
        </w:rPr>
        <w:t> </w:t>
      </w:r>
    </w:p>
    <w:p w14:paraId="2FFF7D8B" w14:textId="474FD0AF" w:rsidR="00CB2585" w:rsidRDefault="00CB2585" w:rsidP="00CB2585">
      <w:pPr>
        <w:rPr>
          <w:rFonts w:ascii="Times New Roman" w:hAnsi="Times New Roman" w:cs="Times New Roman"/>
          <w:sz w:val="24"/>
          <w:szCs w:val="24"/>
        </w:rPr>
      </w:pPr>
      <w:r w:rsidRPr="00CB2585">
        <w:rPr>
          <w:rFonts w:ascii="Times New Roman" w:hAnsi="Times New Roman" w:cs="Times New Roman"/>
          <w:b/>
          <w:bCs/>
          <w:sz w:val="24"/>
          <w:szCs w:val="24"/>
        </w:rPr>
        <w:t>Called to Order:</w:t>
      </w:r>
      <w:r w:rsidRPr="00CB2585">
        <w:rPr>
          <w:rFonts w:ascii="Times New Roman" w:hAnsi="Times New Roman" w:cs="Times New Roman"/>
          <w:sz w:val="24"/>
          <w:szCs w:val="24"/>
        </w:rPr>
        <w:t> </w:t>
      </w:r>
    </w:p>
    <w:p w14:paraId="5FF90411" w14:textId="0D5DBF2F" w:rsidR="004C62EB" w:rsidRPr="00CB2585" w:rsidRDefault="004C62EB" w:rsidP="00CB2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called to order at 6:31</w:t>
      </w:r>
      <w:r w:rsidR="00B72412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778018C1" w14:textId="77777777" w:rsidR="00CB2585" w:rsidRPr="00CB2585" w:rsidRDefault="00CB2585" w:rsidP="00CB2585">
      <w:pPr>
        <w:rPr>
          <w:rFonts w:ascii="Times New Roman" w:hAnsi="Times New Roman" w:cs="Times New Roman"/>
          <w:sz w:val="24"/>
          <w:szCs w:val="24"/>
        </w:rPr>
      </w:pPr>
      <w:r w:rsidRPr="00CB2585">
        <w:rPr>
          <w:rFonts w:ascii="Times New Roman" w:hAnsi="Times New Roman" w:cs="Times New Roman"/>
          <w:b/>
          <w:bCs/>
          <w:sz w:val="24"/>
          <w:szCs w:val="24"/>
        </w:rPr>
        <w:t>Welcome/Introductions</w:t>
      </w:r>
      <w:r w:rsidRPr="00CB2585">
        <w:rPr>
          <w:rFonts w:ascii="Times New Roman" w:hAnsi="Times New Roman" w:cs="Times New Roman"/>
          <w:sz w:val="24"/>
          <w:szCs w:val="24"/>
        </w:rPr>
        <w:t>: </w:t>
      </w:r>
    </w:p>
    <w:p w14:paraId="01053966" w14:textId="10F08529" w:rsidR="00CB2585" w:rsidRPr="00CB2585" w:rsidRDefault="00CB2585" w:rsidP="00CB2585">
      <w:pPr>
        <w:rPr>
          <w:rFonts w:ascii="Times New Roman" w:hAnsi="Times New Roman" w:cs="Times New Roman"/>
          <w:sz w:val="24"/>
          <w:szCs w:val="24"/>
        </w:rPr>
      </w:pPr>
      <w:r w:rsidRPr="00CB2585">
        <w:rPr>
          <w:rFonts w:ascii="Times New Roman" w:hAnsi="Times New Roman" w:cs="Times New Roman"/>
          <w:sz w:val="24"/>
          <w:szCs w:val="24"/>
        </w:rPr>
        <w:t>Opening Remarks  </w:t>
      </w:r>
    </w:p>
    <w:p w14:paraId="4B415BD0" w14:textId="59689806" w:rsidR="00CB2585" w:rsidRPr="00CB2585" w:rsidRDefault="00CB2585" w:rsidP="00CB2585">
      <w:pPr>
        <w:rPr>
          <w:rFonts w:ascii="Times New Roman" w:hAnsi="Times New Roman" w:cs="Times New Roman"/>
          <w:sz w:val="24"/>
          <w:szCs w:val="24"/>
        </w:rPr>
      </w:pPr>
      <w:r w:rsidRPr="00CB2585">
        <w:rPr>
          <w:rFonts w:ascii="Times New Roman" w:hAnsi="Times New Roman" w:cs="Times New Roman"/>
          <w:b/>
          <w:bCs/>
          <w:sz w:val="24"/>
          <w:szCs w:val="24"/>
        </w:rPr>
        <w:t>Approval of the Agenda:</w:t>
      </w:r>
      <w:r w:rsidRPr="00CB2585">
        <w:rPr>
          <w:rFonts w:ascii="Times New Roman" w:hAnsi="Times New Roman" w:cs="Times New Roman"/>
          <w:sz w:val="24"/>
          <w:szCs w:val="24"/>
        </w:rPr>
        <w:t> </w:t>
      </w:r>
    </w:p>
    <w:p w14:paraId="256C0A83" w14:textId="77777777" w:rsidR="00CB2585" w:rsidRPr="00CB2585" w:rsidRDefault="00CB2585" w:rsidP="00CB2585">
      <w:pPr>
        <w:rPr>
          <w:rFonts w:ascii="Times New Roman" w:hAnsi="Times New Roman" w:cs="Times New Roman"/>
          <w:sz w:val="24"/>
          <w:szCs w:val="24"/>
        </w:rPr>
      </w:pPr>
      <w:r w:rsidRPr="00CB2585">
        <w:rPr>
          <w:rFonts w:ascii="Times New Roman" w:hAnsi="Times New Roman" w:cs="Times New Roman"/>
          <w:b/>
          <w:bCs/>
          <w:sz w:val="24"/>
          <w:szCs w:val="24"/>
        </w:rPr>
        <w:t>Approval of Minutes:</w:t>
      </w:r>
      <w:r w:rsidRPr="00CB2585">
        <w:rPr>
          <w:rFonts w:ascii="Times New Roman" w:hAnsi="Times New Roman" w:cs="Times New Roman"/>
          <w:sz w:val="24"/>
          <w:szCs w:val="24"/>
        </w:rPr>
        <w:t> </w:t>
      </w:r>
    </w:p>
    <w:p w14:paraId="3CDC1629" w14:textId="22D68BDF" w:rsidR="00CB2585" w:rsidRDefault="00CB2585" w:rsidP="00CB258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585">
        <w:rPr>
          <w:rFonts w:ascii="Times New Roman" w:hAnsi="Times New Roman" w:cs="Times New Roman"/>
          <w:sz w:val="24"/>
          <w:szCs w:val="24"/>
        </w:rPr>
        <w:t>Approval of January 15, 2025 Board Meeting minutes </w:t>
      </w:r>
    </w:p>
    <w:p w14:paraId="624B032D" w14:textId="0C98E5EB" w:rsidR="00CB2585" w:rsidRPr="00CB2585" w:rsidRDefault="004C62EB" w:rsidP="00CB258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C62EB">
        <w:rPr>
          <w:rFonts w:ascii="Times New Roman" w:hAnsi="Times New Roman" w:cs="Times New Roman"/>
          <w:i/>
          <w:iCs/>
          <w:sz w:val="24"/>
          <w:szCs w:val="24"/>
        </w:rPr>
        <w:t>Les asked for several clarifications</w:t>
      </w:r>
      <w:r w:rsidR="00B72412">
        <w:rPr>
          <w:rFonts w:ascii="Times New Roman" w:hAnsi="Times New Roman" w:cs="Times New Roman"/>
          <w:i/>
          <w:iCs/>
          <w:sz w:val="24"/>
          <w:szCs w:val="24"/>
        </w:rPr>
        <w:t xml:space="preserve"> and corrections</w:t>
      </w:r>
      <w:r w:rsidRPr="004C62EB">
        <w:rPr>
          <w:rFonts w:ascii="Times New Roman" w:hAnsi="Times New Roman" w:cs="Times New Roman"/>
          <w:i/>
          <w:iCs/>
          <w:sz w:val="24"/>
          <w:szCs w:val="24"/>
        </w:rPr>
        <w:t xml:space="preserve"> to be made. Those w</w:t>
      </w:r>
      <w:r w:rsidR="00B72412">
        <w:rPr>
          <w:rFonts w:ascii="Times New Roman" w:hAnsi="Times New Roman" w:cs="Times New Roman"/>
          <w:i/>
          <w:iCs/>
          <w:sz w:val="24"/>
          <w:szCs w:val="24"/>
        </w:rPr>
        <w:t>ill be</w:t>
      </w:r>
      <w:r w:rsidRPr="004C62EB">
        <w:rPr>
          <w:rFonts w:ascii="Times New Roman" w:hAnsi="Times New Roman" w:cs="Times New Roman"/>
          <w:i/>
          <w:iCs/>
          <w:sz w:val="24"/>
          <w:szCs w:val="24"/>
        </w:rPr>
        <w:t xml:space="preserve"> adjusted prior to emailing to owners</w:t>
      </w:r>
      <w:r w:rsidRPr="00060D29">
        <w:rPr>
          <w:rFonts w:ascii="Times New Roman" w:hAnsi="Times New Roman" w:cs="Times New Roman"/>
          <w:i/>
          <w:iCs/>
          <w:sz w:val="24"/>
          <w:szCs w:val="24"/>
        </w:rPr>
        <w:t>. Kathy</w:t>
      </w:r>
      <w:r w:rsidR="007B0622" w:rsidRPr="00060D29">
        <w:rPr>
          <w:rFonts w:ascii="Times New Roman" w:hAnsi="Times New Roman" w:cs="Times New Roman"/>
          <w:i/>
          <w:iCs/>
          <w:sz w:val="24"/>
          <w:szCs w:val="24"/>
        </w:rPr>
        <w:t xml:space="preserve"> motioned to approve, Michael seconded. Motion passed 5-0 as amended</w:t>
      </w:r>
      <w:r w:rsidRPr="00060D2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2C5BED8" w14:textId="77777777" w:rsidR="00CB2585" w:rsidRPr="00CB2585" w:rsidRDefault="00CB2585" w:rsidP="00CB2585">
      <w:pPr>
        <w:rPr>
          <w:rFonts w:ascii="Times New Roman" w:hAnsi="Times New Roman" w:cs="Times New Roman"/>
          <w:sz w:val="24"/>
          <w:szCs w:val="24"/>
        </w:rPr>
      </w:pPr>
      <w:r w:rsidRPr="00CB2585">
        <w:rPr>
          <w:rFonts w:ascii="Times New Roman" w:hAnsi="Times New Roman" w:cs="Times New Roman"/>
          <w:b/>
          <w:bCs/>
          <w:sz w:val="24"/>
          <w:szCs w:val="24"/>
        </w:rPr>
        <w:t xml:space="preserve">Treasurer’s Report – </w:t>
      </w:r>
      <w:r w:rsidRPr="00CB2585">
        <w:rPr>
          <w:rFonts w:ascii="Times New Roman" w:hAnsi="Times New Roman" w:cs="Times New Roman"/>
          <w:sz w:val="24"/>
          <w:szCs w:val="24"/>
        </w:rPr>
        <w:t>Paul Duggan  </w:t>
      </w:r>
    </w:p>
    <w:p w14:paraId="27375B15" w14:textId="77777777" w:rsidR="00CB2585" w:rsidRPr="00CB2585" w:rsidRDefault="00CB2585" w:rsidP="00CB258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2585">
        <w:rPr>
          <w:rFonts w:ascii="Times New Roman" w:hAnsi="Times New Roman" w:cs="Times New Roman"/>
          <w:sz w:val="24"/>
          <w:szCs w:val="24"/>
        </w:rPr>
        <w:t>Review and Approval of the February 19, 2025 Treasurer’s Report </w:t>
      </w:r>
    </w:p>
    <w:p w14:paraId="11ADFCCA" w14:textId="476975DC" w:rsidR="00CB2585" w:rsidRPr="004C62EB" w:rsidRDefault="004C62EB" w:rsidP="004C62E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C62EB">
        <w:rPr>
          <w:rFonts w:ascii="Times New Roman" w:hAnsi="Times New Roman" w:cs="Times New Roman"/>
          <w:i/>
          <w:iCs/>
          <w:sz w:val="24"/>
          <w:szCs w:val="24"/>
        </w:rPr>
        <w:t>Tr</w:t>
      </w:r>
      <w:r w:rsidR="00B72412">
        <w:rPr>
          <w:rFonts w:ascii="Times New Roman" w:hAnsi="Times New Roman" w:cs="Times New Roman"/>
          <w:i/>
          <w:iCs/>
          <w:sz w:val="24"/>
          <w:szCs w:val="24"/>
        </w:rPr>
        <w:t xml:space="preserve">ansfer fee for Lot </w:t>
      </w:r>
      <w:r w:rsidRPr="004C62EB">
        <w:rPr>
          <w:rFonts w:ascii="Times New Roman" w:hAnsi="Times New Roman" w:cs="Times New Roman"/>
          <w:i/>
          <w:iCs/>
          <w:sz w:val="24"/>
          <w:szCs w:val="24"/>
        </w:rPr>
        <w:t>77</w:t>
      </w:r>
    </w:p>
    <w:p w14:paraId="0DB4C95E" w14:textId="53051469" w:rsidR="004C62EB" w:rsidRPr="004C62EB" w:rsidRDefault="004C62EB" w:rsidP="004C62E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C62EB">
        <w:rPr>
          <w:rFonts w:ascii="Times New Roman" w:hAnsi="Times New Roman" w:cs="Times New Roman"/>
          <w:i/>
          <w:iCs/>
          <w:sz w:val="24"/>
          <w:szCs w:val="24"/>
        </w:rPr>
        <w:t>Sold a couple of gate transmitters</w:t>
      </w:r>
    </w:p>
    <w:p w14:paraId="0C0EFA42" w14:textId="33DB4187" w:rsidR="004C62EB" w:rsidRDefault="004C62EB" w:rsidP="004C62E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C62EB">
        <w:rPr>
          <w:rFonts w:ascii="Times New Roman" w:hAnsi="Times New Roman" w:cs="Times New Roman"/>
          <w:i/>
          <w:iCs/>
          <w:sz w:val="24"/>
          <w:szCs w:val="24"/>
        </w:rPr>
        <w:t>Expenses included Zoom subscription, road signs, purchase of 5 new transmitters, increase in trash rate per contract</w:t>
      </w:r>
      <w:r w:rsidR="00B72412">
        <w:rPr>
          <w:rFonts w:ascii="Times New Roman" w:hAnsi="Times New Roman" w:cs="Times New Roman"/>
          <w:i/>
          <w:iCs/>
          <w:sz w:val="24"/>
          <w:szCs w:val="24"/>
        </w:rPr>
        <w:t xml:space="preserve"> (covered in dues through 2025)</w:t>
      </w:r>
    </w:p>
    <w:p w14:paraId="745C5C20" w14:textId="14A08C30" w:rsidR="00B72412" w:rsidRPr="004C62EB" w:rsidRDefault="00B72412" w:rsidP="004C62E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42</w:t>
      </w:r>
      <w:r w:rsidR="002A72F9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month CD matured and amount moved to savings per Board direction</w:t>
      </w:r>
    </w:p>
    <w:p w14:paraId="5461B4ED" w14:textId="4A66D317" w:rsidR="004C62EB" w:rsidRPr="00060D29" w:rsidRDefault="004C62EB" w:rsidP="004C62E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C62EB">
        <w:rPr>
          <w:rFonts w:ascii="Times New Roman" w:hAnsi="Times New Roman" w:cs="Times New Roman"/>
          <w:i/>
          <w:iCs/>
          <w:sz w:val="24"/>
          <w:szCs w:val="24"/>
        </w:rPr>
        <w:t xml:space="preserve">Motion: </w:t>
      </w:r>
      <w:r w:rsidRPr="00060D29">
        <w:rPr>
          <w:rFonts w:ascii="Times New Roman" w:hAnsi="Times New Roman" w:cs="Times New Roman"/>
          <w:i/>
          <w:iCs/>
          <w:sz w:val="24"/>
          <w:szCs w:val="24"/>
        </w:rPr>
        <w:t>Les</w:t>
      </w:r>
      <w:r w:rsidR="007B0622" w:rsidRPr="00060D29">
        <w:rPr>
          <w:rFonts w:ascii="Times New Roman" w:hAnsi="Times New Roman" w:cs="Times New Roman"/>
          <w:i/>
          <w:iCs/>
          <w:sz w:val="24"/>
          <w:szCs w:val="24"/>
        </w:rPr>
        <w:t xml:space="preserve"> motioned to approve,</w:t>
      </w:r>
      <w:r w:rsidRPr="00060D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B0622" w:rsidRPr="00060D29">
        <w:rPr>
          <w:rFonts w:ascii="Times New Roman" w:hAnsi="Times New Roman" w:cs="Times New Roman"/>
          <w:i/>
          <w:iCs/>
          <w:sz w:val="24"/>
          <w:szCs w:val="24"/>
        </w:rPr>
        <w:t>Judy</w:t>
      </w:r>
      <w:r w:rsidRPr="00060D29"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  <w:r w:rsidRPr="00060D2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nd</w:t>
      </w:r>
      <w:r w:rsidRPr="00060D2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B0622" w:rsidRPr="00060D29">
        <w:rPr>
          <w:rFonts w:ascii="Times New Roman" w:hAnsi="Times New Roman" w:cs="Times New Roman"/>
          <w:i/>
          <w:iCs/>
          <w:sz w:val="24"/>
          <w:szCs w:val="24"/>
        </w:rPr>
        <w:t xml:space="preserve"> Motion passed 5-0.</w:t>
      </w:r>
    </w:p>
    <w:p w14:paraId="5AC781C9" w14:textId="77777777" w:rsidR="00CB2585" w:rsidRPr="00CB2585" w:rsidRDefault="00CB2585" w:rsidP="00CB2585">
      <w:pPr>
        <w:rPr>
          <w:rFonts w:ascii="Times New Roman" w:hAnsi="Times New Roman" w:cs="Times New Roman"/>
          <w:sz w:val="24"/>
          <w:szCs w:val="24"/>
        </w:rPr>
      </w:pPr>
      <w:r w:rsidRPr="00CB2585">
        <w:rPr>
          <w:rFonts w:ascii="Times New Roman" w:hAnsi="Times New Roman" w:cs="Times New Roman"/>
          <w:b/>
          <w:bCs/>
          <w:sz w:val="24"/>
          <w:szCs w:val="24"/>
        </w:rPr>
        <w:lastRenderedPageBreak/>
        <w:t>Committee Reports</w:t>
      </w:r>
      <w:r w:rsidRPr="00CB2585">
        <w:rPr>
          <w:rFonts w:ascii="Times New Roman" w:hAnsi="Times New Roman" w:cs="Times New Roman"/>
          <w:sz w:val="24"/>
          <w:szCs w:val="24"/>
        </w:rPr>
        <w:t>/</w:t>
      </w:r>
      <w:r w:rsidRPr="00CB2585">
        <w:rPr>
          <w:rFonts w:ascii="Times New Roman" w:hAnsi="Times New Roman" w:cs="Times New Roman"/>
          <w:b/>
          <w:bCs/>
          <w:sz w:val="24"/>
          <w:szCs w:val="24"/>
        </w:rPr>
        <w:t>Board Reports</w:t>
      </w:r>
      <w:r w:rsidRPr="00CB2585">
        <w:rPr>
          <w:rFonts w:ascii="Times New Roman" w:hAnsi="Times New Roman" w:cs="Times New Roman"/>
          <w:sz w:val="24"/>
          <w:szCs w:val="24"/>
        </w:rPr>
        <w:t> </w:t>
      </w:r>
    </w:p>
    <w:p w14:paraId="32CAE2E6" w14:textId="77777777" w:rsidR="00CB2585" w:rsidRDefault="00CB2585" w:rsidP="00CB258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2585">
        <w:rPr>
          <w:rFonts w:ascii="Times New Roman" w:hAnsi="Times New Roman" w:cs="Times New Roman"/>
          <w:sz w:val="24"/>
          <w:szCs w:val="24"/>
        </w:rPr>
        <w:t>Architectural Review Committee – John Beebe </w:t>
      </w:r>
    </w:p>
    <w:p w14:paraId="107A4C8A" w14:textId="5079CAD5" w:rsidR="004C62EB" w:rsidRPr="009E47BA" w:rsidRDefault="004C62EB" w:rsidP="009E47B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9E47BA">
        <w:rPr>
          <w:rFonts w:ascii="Times New Roman" w:hAnsi="Times New Roman" w:cs="Times New Roman"/>
          <w:i/>
          <w:iCs/>
          <w:sz w:val="24"/>
          <w:szCs w:val="24"/>
        </w:rPr>
        <w:t xml:space="preserve">Met in person </w:t>
      </w:r>
      <w:r w:rsidR="00B72412">
        <w:rPr>
          <w:rFonts w:ascii="Times New Roman" w:hAnsi="Times New Roman" w:cs="Times New Roman"/>
          <w:i/>
          <w:iCs/>
          <w:sz w:val="24"/>
          <w:szCs w:val="24"/>
        </w:rPr>
        <w:t xml:space="preserve">2/18 </w:t>
      </w:r>
      <w:r w:rsidRPr="009E47BA">
        <w:rPr>
          <w:rFonts w:ascii="Times New Roman" w:hAnsi="Times New Roman" w:cs="Times New Roman"/>
          <w:i/>
          <w:iCs/>
          <w:sz w:val="24"/>
          <w:szCs w:val="24"/>
        </w:rPr>
        <w:t>and approved several requests</w:t>
      </w:r>
    </w:p>
    <w:p w14:paraId="345F2B2F" w14:textId="3264CD22" w:rsidR="004C62EB" w:rsidRPr="009E47BA" w:rsidRDefault="004C62EB" w:rsidP="009E47BA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9E47BA">
        <w:rPr>
          <w:rFonts w:ascii="Times New Roman" w:hAnsi="Times New Roman" w:cs="Times New Roman"/>
          <w:i/>
          <w:iCs/>
          <w:sz w:val="24"/>
          <w:szCs w:val="24"/>
        </w:rPr>
        <w:t>Lot 62 will start construction in April, weather permitting, plans had already been approved</w:t>
      </w:r>
      <w:r w:rsidR="00B72412">
        <w:rPr>
          <w:rFonts w:ascii="Times New Roman" w:hAnsi="Times New Roman" w:cs="Times New Roman"/>
          <w:i/>
          <w:iCs/>
          <w:sz w:val="24"/>
          <w:szCs w:val="24"/>
        </w:rPr>
        <w:t xml:space="preserve"> last year</w:t>
      </w:r>
    </w:p>
    <w:p w14:paraId="3CD7FFA1" w14:textId="1A8624E7" w:rsidR="004C62EB" w:rsidRPr="009E47BA" w:rsidRDefault="004C62EB" w:rsidP="009E47BA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9E47BA">
        <w:rPr>
          <w:rFonts w:ascii="Times New Roman" w:hAnsi="Times New Roman" w:cs="Times New Roman"/>
          <w:i/>
          <w:iCs/>
          <w:sz w:val="24"/>
          <w:szCs w:val="24"/>
        </w:rPr>
        <w:t xml:space="preserve">Lot 64 will start a studio building and </w:t>
      </w:r>
      <w:r w:rsidR="00B72412">
        <w:rPr>
          <w:rFonts w:ascii="Times New Roman" w:hAnsi="Times New Roman" w:cs="Times New Roman"/>
          <w:i/>
          <w:iCs/>
          <w:sz w:val="24"/>
          <w:szCs w:val="24"/>
        </w:rPr>
        <w:t>moved from a septic pond to a leach field</w:t>
      </w:r>
    </w:p>
    <w:p w14:paraId="5BC882F5" w14:textId="6CF99FC3" w:rsidR="004C62EB" w:rsidRPr="009E47BA" w:rsidRDefault="004C62EB" w:rsidP="009E47BA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9E47BA">
        <w:rPr>
          <w:rFonts w:ascii="Times New Roman" w:hAnsi="Times New Roman" w:cs="Times New Roman"/>
          <w:i/>
          <w:iCs/>
          <w:sz w:val="24"/>
          <w:szCs w:val="24"/>
        </w:rPr>
        <w:t>Lot 58</w:t>
      </w:r>
      <w:r w:rsidR="00695D8C" w:rsidRPr="009E47BA">
        <w:rPr>
          <w:rFonts w:ascii="Times New Roman" w:hAnsi="Times New Roman" w:cs="Times New Roman"/>
          <w:i/>
          <w:iCs/>
          <w:sz w:val="24"/>
          <w:szCs w:val="24"/>
        </w:rPr>
        <w:t xml:space="preserve"> converting a carport to a garage and start is weather permitting</w:t>
      </w:r>
    </w:p>
    <w:p w14:paraId="3490398B" w14:textId="00D1B08E" w:rsidR="00695D8C" w:rsidRPr="009E47BA" w:rsidRDefault="00695D8C" w:rsidP="009E47B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9E47BA">
        <w:rPr>
          <w:rFonts w:ascii="Times New Roman" w:hAnsi="Times New Roman" w:cs="Times New Roman"/>
          <w:i/>
          <w:iCs/>
          <w:sz w:val="24"/>
          <w:szCs w:val="24"/>
        </w:rPr>
        <w:t>Judy mentioned that the By-Laws mention having an odd number of committee members and there are six.</w:t>
      </w:r>
      <w:r w:rsidR="00053F99" w:rsidRPr="00053F99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r w:rsidR="00053F99" w:rsidRPr="00DB7507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Les Kole stated that he would resign in due course once the new committee members are settled in</w:t>
      </w:r>
      <w:r w:rsidR="00053F9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E47BA" w:rsidRPr="009E47BA">
        <w:rPr>
          <w:rFonts w:ascii="Times New Roman" w:hAnsi="Times New Roman" w:cs="Times New Roman"/>
          <w:i/>
          <w:iCs/>
          <w:sz w:val="24"/>
          <w:szCs w:val="24"/>
        </w:rPr>
        <w:t xml:space="preserve"> Also mentioned that the By-Laws do not mention septic vent height or a specific color. Mentions natural color only. Do we really think that the fiber optic poles being white is an issue?</w:t>
      </w:r>
      <w:r w:rsidR="00DB75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E47BA" w:rsidRPr="009E47BA">
        <w:rPr>
          <w:rFonts w:ascii="Times New Roman" w:hAnsi="Times New Roman" w:cs="Times New Roman"/>
          <w:i/>
          <w:iCs/>
          <w:sz w:val="24"/>
          <w:szCs w:val="24"/>
        </w:rPr>
        <w:t xml:space="preserve">John Beebe said </w:t>
      </w:r>
      <w:r w:rsidR="00B72412">
        <w:rPr>
          <w:rFonts w:ascii="Times New Roman" w:hAnsi="Times New Roman" w:cs="Times New Roman"/>
          <w:i/>
          <w:iCs/>
          <w:sz w:val="24"/>
          <w:szCs w:val="24"/>
        </w:rPr>
        <w:t>that ARC also needs to monitor the maintenance needs of items approved. Mark</w:t>
      </w:r>
      <w:r w:rsidR="009E47BA">
        <w:rPr>
          <w:rFonts w:ascii="Times New Roman" w:hAnsi="Times New Roman" w:cs="Times New Roman"/>
          <w:i/>
          <w:iCs/>
          <w:sz w:val="24"/>
          <w:szCs w:val="24"/>
        </w:rPr>
        <w:t xml:space="preserve"> suggested reviewing pipes on a </w:t>
      </w:r>
      <w:r w:rsidR="00AF5E21">
        <w:rPr>
          <w:rFonts w:ascii="Times New Roman" w:hAnsi="Times New Roman" w:cs="Times New Roman"/>
          <w:i/>
          <w:iCs/>
          <w:sz w:val="24"/>
          <w:szCs w:val="24"/>
        </w:rPr>
        <w:t>case-by-case</w:t>
      </w:r>
      <w:r w:rsidR="009E47BA">
        <w:rPr>
          <w:rFonts w:ascii="Times New Roman" w:hAnsi="Times New Roman" w:cs="Times New Roman"/>
          <w:i/>
          <w:iCs/>
          <w:sz w:val="24"/>
          <w:szCs w:val="24"/>
        </w:rPr>
        <w:t xml:space="preserve"> basis.</w:t>
      </w:r>
    </w:p>
    <w:p w14:paraId="2C6F5418" w14:textId="4D1EEC99" w:rsidR="00CB2585" w:rsidRPr="00CB2585" w:rsidRDefault="00CB2585" w:rsidP="00CB258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2585">
        <w:rPr>
          <w:rFonts w:ascii="Times New Roman" w:hAnsi="Times New Roman" w:cs="Times New Roman"/>
          <w:sz w:val="24"/>
          <w:szCs w:val="24"/>
        </w:rPr>
        <w:t>Welcome Committee – Ellen Maxton </w:t>
      </w:r>
      <w:r w:rsidR="009E47BA" w:rsidRPr="009E47BA">
        <w:rPr>
          <w:rFonts w:ascii="Times New Roman" w:hAnsi="Times New Roman" w:cs="Times New Roman"/>
          <w:i/>
          <w:iCs/>
          <w:sz w:val="24"/>
          <w:szCs w:val="24"/>
        </w:rPr>
        <w:t>Nothing new to report</w:t>
      </w:r>
    </w:p>
    <w:p w14:paraId="45F9DB95" w14:textId="77777777" w:rsidR="00CB2585" w:rsidRDefault="00CB2585" w:rsidP="00CB258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2585">
        <w:rPr>
          <w:rFonts w:ascii="Times New Roman" w:hAnsi="Times New Roman" w:cs="Times New Roman"/>
          <w:sz w:val="24"/>
          <w:szCs w:val="24"/>
        </w:rPr>
        <w:t>Road Maintenance Committee – Michael Blankenship </w:t>
      </w:r>
    </w:p>
    <w:p w14:paraId="3F0976CD" w14:textId="76DA8F8F" w:rsidR="009E47BA" w:rsidRPr="00AF5E21" w:rsidRDefault="009E47BA" w:rsidP="00AF5E21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AF5E21">
        <w:rPr>
          <w:rFonts w:ascii="Times New Roman" w:hAnsi="Times New Roman" w:cs="Times New Roman"/>
          <w:i/>
          <w:iCs/>
          <w:sz w:val="24"/>
          <w:szCs w:val="24"/>
        </w:rPr>
        <w:t>Chuck has done two passes so far and will monitor for any issues</w:t>
      </w:r>
      <w:r w:rsidR="00B72412">
        <w:rPr>
          <w:rFonts w:ascii="Times New Roman" w:hAnsi="Times New Roman" w:cs="Times New Roman"/>
          <w:i/>
          <w:iCs/>
          <w:sz w:val="24"/>
          <w:szCs w:val="24"/>
        </w:rPr>
        <w:t xml:space="preserve"> on the roads as a result of the plowing</w:t>
      </w:r>
    </w:p>
    <w:p w14:paraId="09D194D4" w14:textId="451D9C74" w:rsidR="009E47BA" w:rsidRPr="00AF5E21" w:rsidRDefault="00AF5E21" w:rsidP="00AF5E21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AF5E21">
        <w:rPr>
          <w:rFonts w:ascii="Times New Roman" w:hAnsi="Times New Roman" w:cs="Times New Roman"/>
          <w:i/>
          <w:iCs/>
          <w:sz w:val="24"/>
          <w:szCs w:val="24"/>
        </w:rPr>
        <w:t>Some run-off areas are being watched</w:t>
      </w:r>
      <w:r w:rsidR="00B72412">
        <w:rPr>
          <w:rFonts w:ascii="Times New Roman" w:hAnsi="Times New Roman" w:cs="Times New Roman"/>
          <w:i/>
          <w:iCs/>
          <w:sz w:val="24"/>
          <w:szCs w:val="24"/>
        </w:rPr>
        <w:t xml:space="preserve"> as well as common pothole areas</w:t>
      </w:r>
    </w:p>
    <w:p w14:paraId="141E79CB" w14:textId="0E55A8B6" w:rsidR="00AF5E21" w:rsidRPr="00AF5E21" w:rsidRDefault="00AF5E21" w:rsidP="00AF5E21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AF5E21">
        <w:rPr>
          <w:rFonts w:ascii="Times New Roman" w:hAnsi="Times New Roman" w:cs="Times New Roman"/>
          <w:i/>
          <w:iCs/>
          <w:sz w:val="24"/>
          <w:szCs w:val="24"/>
        </w:rPr>
        <w:t>Two new signs in; one is up and the other will go in after thaw</w:t>
      </w:r>
    </w:p>
    <w:p w14:paraId="3D0A9FD9" w14:textId="00D5CCA1" w:rsidR="00AF5E21" w:rsidRPr="00AF5E21" w:rsidRDefault="00AF5E21" w:rsidP="00AF5E21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AF5E21">
        <w:rPr>
          <w:rFonts w:ascii="Times New Roman" w:hAnsi="Times New Roman" w:cs="Times New Roman"/>
          <w:i/>
          <w:iCs/>
          <w:sz w:val="24"/>
          <w:szCs w:val="24"/>
        </w:rPr>
        <w:t xml:space="preserve">Paul R.: Do we need to look at tree removal in the shaded area? John: Trees in the right-of-way in the shaded areas won’t </w:t>
      </w:r>
      <w:r w:rsidR="00B72412">
        <w:rPr>
          <w:rFonts w:ascii="Times New Roman" w:hAnsi="Times New Roman" w:cs="Times New Roman"/>
          <w:i/>
          <w:iCs/>
          <w:sz w:val="24"/>
          <w:szCs w:val="24"/>
        </w:rPr>
        <w:t xml:space="preserve">completely </w:t>
      </w:r>
      <w:r w:rsidRPr="00AF5E21">
        <w:rPr>
          <w:rFonts w:ascii="Times New Roman" w:hAnsi="Times New Roman" w:cs="Times New Roman"/>
          <w:i/>
          <w:iCs/>
          <w:sz w:val="24"/>
          <w:szCs w:val="24"/>
        </w:rPr>
        <w:t>solve the whole issue. Will watch for now.</w:t>
      </w:r>
    </w:p>
    <w:p w14:paraId="1D69CC2E" w14:textId="77777777" w:rsidR="00CB2585" w:rsidRDefault="00CB2585" w:rsidP="00CB258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2585">
        <w:rPr>
          <w:rFonts w:ascii="Times New Roman" w:hAnsi="Times New Roman" w:cs="Times New Roman"/>
          <w:sz w:val="24"/>
          <w:szCs w:val="24"/>
        </w:rPr>
        <w:t>Snow Plowing – Mark Wagner </w:t>
      </w:r>
    </w:p>
    <w:p w14:paraId="5ABA5D2D" w14:textId="63C06024" w:rsidR="00AF5E21" w:rsidRPr="00CB2585" w:rsidRDefault="00AF5E21" w:rsidP="00AF5E21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AF5E21">
        <w:rPr>
          <w:rFonts w:ascii="Times New Roman" w:hAnsi="Times New Roman" w:cs="Times New Roman"/>
          <w:i/>
          <w:iCs/>
          <w:sz w:val="24"/>
          <w:szCs w:val="24"/>
        </w:rPr>
        <w:t>No invoice yet for February</w:t>
      </w:r>
      <w:r w:rsidR="00B72412">
        <w:rPr>
          <w:rFonts w:ascii="Times New Roman" w:hAnsi="Times New Roman" w:cs="Times New Roman"/>
          <w:i/>
          <w:iCs/>
          <w:sz w:val="24"/>
          <w:szCs w:val="24"/>
        </w:rPr>
        <w:t xml:space="preserve"> but interested to see what it looks like with retainer vs. plow charges</w:t>
      </w:r>
    </w:p>
    <w:p w14:paraId="7ECACD82" w14:textId="77777777" w:rsidR="00CB2585" w:rsidRDefault="00CB2585" w:rsidP="00CB258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B2585">
        <w:rPr>
          <w:rFonts w:ascii="Times New Roman" w:hAnsi="Times New Roman" w:cs="Times New Roman"/>
          <w:sz w:val="24"/>
          <w:szCs w:val="24"/>
        </w:rPr>
        <w:t>Firewise – Les Kole </w:t>
      </w:r>
    </w:p>
    <w:p w14:paraId="7155E9DD" w14:textId="1CD71D7B" w:rsidR="00AF5E21" w:rsidRPr="00CB2585" w:rsidRDefault="00AF5E21" w:rsidP="00AF5E21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AF5E21">
        <w:rPr>
          <w:rFonts w:ascii="Times New Roman" w:hAnsi="Times New Roman" w:cs="Times New Roman"/>
          <w:i/>
          <w:iCs/>
          <w:sz w:val="24"/>
          <w:szCs w:val="24"/>
        </w:rPr>
        <w:t xml:space="preserve">Firewise budget meeting was 2/19. State and Federal dollars are not coming down. Scheduling meeting to </w:t>
      </w:r>
      <w:r w:rsidR="00B72412">
        <w:rPr>
          <w:rFonts w:ascii="Times New Roman" w:hAnsi="Times New Roman" w:cs="Times New Roman"/>
          <w:i/>
          <w:iCs/>
          <w:sz w:val="24"/>
          <w:szCs w:val="24"/>
        </w:rPr>
        <w:t>future address those issues</w:t>
      </w:r>
    </w:p>
    <w:p w14:paraId="453AFB66" w14:textId="77777777" w:rsidR="00CB2585" w:rsidRDefault="00CB2585" w:rsidP="00CB258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B2585">
        <w:rPr>
          <w:rFonts w:ascii="Times New Roman" w:hAnsi="Times New Roman" w:cs="Times New Roman"/>
          <w:sz w:val="24"/>
          <w:szCs w:val="24"/>
        </w:rPr>
        <w:t>Calendar Review – Mark Wagner </w:t>
      </w:r>
    </w:p>
    <w:p w14:paraId="75BD74A9" w14:textId="3132A00D" w:rsidR="00AF5E21" w:rsidRPr="00AF5E21" w:rsidRDefault="00AF5E21" w:rsidP="00AF5E21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AF5E21">
        <w:rPr>
          <w:rFonts w:ascii="Times New Roman" w:hAnsi="Times New Roman" w:cs="Times New Roman"/>
          <w:i/>
          <w:iCs/>
          <w:sz w:val="24"/>
          <w:szCs w:val="24"/>
        </w:rPr>
        <w:t>Nothing needed for February</w:t>
      </w:r>
      <w:r w:rsidR="00B72412">
        <w:rPr>
          <w:rFonts w:ascii="Times New Roman" w:hAnsi="Times New Roman" w:cs="Times New Roman"/>
          <w:i/>
          <w:iCs/>
          <w:sz w:val="24"/>
          <w:szCs w:val="24"/>
        </w:rPr>
        <w:t xml:space="preserve"> workday</w:t>
      </w:r>
    </w:p>
    <w:p w14:paraId="239C25CF" w14:textId="7E32DEFF" w:rsidR="00AF5E21" w:rsidRPr="00AF5E21" w:rsidRDefault="00AF5E21" w:rsidP="00AF5E21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AF5E21">
        <w:rPr>
          <w:rFonts w:ascii="Times New Roman" w:hAnsi="Times New Roman" w:cs="Times New Roman"/>
          <w:i/>
          <w:iCs/>
          <w:sz w:val="24"/>
          <w:szCs w:val="24"/>
        </w:rPr>
        <w:t>March has a road meeting and the housekeeping letter</w:t>
      </w:r>
    </w:p>
    <w:p w14:paraId="50D88A0A" w14:textId="6C14DFD8" w:rsidR="00AF5E21" w:rsidRPr="00AF5E21" w:rsidRDefault="00AF5E21" w:rsidP="00AF5E21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AF5E21">
        <w:rPr>
          <w:rFonts w:ascii="Times New Roman" w:hAnsi="Times New Roman" w:cs="Times New Roman"/>
          <w:i/>
          <w:iCs/>
          <w:sz w:val="24"/>
          <w:szCs w:val="24"/>
        </w:rPr>
        <w:t>Les: Is 6:30 the new start time? (Yes</w:t>
      </w:r>
      <w:r w:rsidR="007B062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72412">
        <w:rPr>
          <w:rFonts w:ascii="Times New Roman" w:hAnsi="Times New Roman" w:cs="Times New Roman"/>
          <w:i/>
          <w:iCs/>
          <w:sz w:val="24"/>
          <w:szCs w:val="24"/>
        </w:rPr>
        <w:t xml:space="preserve"> so the calendar needs to be updated</w:t>
      </w:r>
      <w:r w:rsidRPr="00AF5E21">
        <w:rPr>
          <w:rFonts w:ascii="Times New Roman" w:hAnsi="Times New Roman" w:cs="Times New Roman"/>
          <w:i/>
          <w:iCs/>
          <w:sz w:val="24"/>
          <w:szCs w:val="24"/>
        </w:rPr>
        <w:t>) Also for September we need to add the snow contract renewal date</w:t>
      </w:r>
    </w:p>
    <w:p w14:paraId="2C77D0F8" w14:textId="1F8A1AAF" w:rsidR="00AF5E21" w:rsidRPr="00AF5E21" w:rsidRDefault="00AF5E21" w:rsidP="00AF5E21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AF5E21">
        <w:rPr>
          <w:rFonts w:ascii="Times New Roman" w:hAnsi="Times New Roman" w:cs="Times New Roman"/>
          <w:i/>
          <w:iCs/>
          <w:sz w:val="24"/>
          <w:szCs w:val="24"/>
        </w:rPr>
        <w:t>John: Spring housekeeping letter can include the ARC Committee communication</w:t>
      </w:r>
    </w:p>
    <w:p w14:paraId="02CB459C" w14:textId="77777777" w:rsidR="00CB2585" w:rsidRDefault="00CB2585" w:rsidP="00CB258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B2585">
        <w:rPr>
          <w:rFonts w:ascii="Times New Roman" w:hAnsi="Times New Roman" w:cs="Times New Roman"/>
          <w:sz w:val="24"/>
          <w:szCs w:val="24"/>
        </w:rPr>
        <w:lastRenderedPageBreak/>
        <w:t>Workdays – Mark Wagner </w:t>
      </w:r>
    </w:p>
    <w:p w14:paraId="62D26FE9" w14:textId="1F64332E" w:rsidR="00B72412" w:rsidRPr="00B72412" w:rsidRDefault="00B72412" w:rsidP="00B72412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B72412">
        <w:rPr>
          <w:rFonts w:ascii="Times New Roman" w:hAnsi="Times New Roman" w:cs="Times New Roman"/>
          <w:i/>
          <w:iCs/>
          <w:sz w:val="24"/>
          <w:szCs w:val="24"/>
        </w:rPr>
        <w:t>No additional comments</w:t>
      </w:r>
    </w:p>
    <w:p w14:paraId="4B3A2513" w14:textId="77777777" w:rsidR="00CB2585" w:rsidRPr="00CB2585" w:rsidRDefault="00CB2585" w:rsidP="00CB2585">
      <w:pPr>
        <w:rPr>
          <w:rFonts w:ascii="Times New Roman" w:hAnsi="Times New Roman" w:cs="Times New Roman"/>
          <w:sz w:val="24"/>
          <w:szCs w:val="24"/>
        </w:rPr>
      </w:pPr>
      <w:r w:rsidRPr="00CB2585">
        <w:rPr>
          <w:rFonts w:ascii="Times New Roman" w:hAnsi="Times New Roman" w:cs="Times New Roman"/>
          <w:sz w:val="24"/>
          <w:szCs w:val="24"/>
        </w:rPr>
        <w:t> </w:t>
      </w:r>
    </w:p>
    <w:p w14:paraId="10AD149D" w14:textId="77777777" w:rsidR="00CB2585" w:rsidRPr="00CB2585" w:rsidRDefault="00CB2585" w:rsidP="00CB2585">
      <w:pPr>
        <w:rPr>
          <w:rFonts w:ascii="Times New Roman" w:hAnsi="Times New Roman" w:cs="Times New Roman"/>
          <w:sz w:val="24"/>
          <w:szCs w:val="24"/>
        </w:rPr>
      </w:pPr>
      <w:r w:rsidRPr="00CB2585">
        <w:rPr>
          <w:rFonts w:ascii="Times New Roman" w:hAnsi="Times New Roman" w:cs="Times New Roman"/>
          <w:b/>
          <w:bCs/>
          <w:sz w:val="24"/>
          <w:szCs w:val="24"/>
        </w:rPr>
        <w:t>Old Business</w:t>
      </w:r>
      <w:r w:rsidRPr="00CB2585">
        <w:rPr>
          <w:rFonts w:ascii="Times New Roman" w:hAnsi="Times New Roman" w:cs="Times New Roman"/>
          <w:sz w:val="24"/>
          <w:szCs w:val="24"/>
        </w:rPr>
        <w:t>: </w:t>
      </w:r>
    </w:p>
    <w:p w14:paraId="5AFC72D2" w14:textId="77777777" w:rsidR="00CB2585" w:rsidRDefault="00CB2585" w:rsidP="00CB2585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B2585">
        <w:rPr>
          <w:rFonts w:ascii="Times New Roman" w:hAnsi="Times New Roman" w:cs="Times New Roman"/>
          <w:sz w:val="24"/>
          <w:szCs w:val="24"/>
        </w:rPr>
        <w:t>Waste Management Dumpster Update </w:t>
      </w:r>
    </w:p>
    <w:p w14:paraId="21CDCD70" w14:textId="2EDC18CB" w:rsidR="00CB2585" w:rsidRPr="00CB2585" w:rsidRDefault="00AF5E21" w:rsidP="001B0CF7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1B0CF7">
        <w:rPr>
          <w:rFonts w:ascii="Times New Roman" w:hAnsi="Times New Roman" w:cs="Times New Roman"/>
          <w:i/>
          <w:iCs/>
          <w:sz w:val="24"/>
          <w:szCs w:val="24"/>
        </w:rPr>
        <w:t>Thank you</w:t>
      </w:r>
      <w:r w:rsidR="002A72F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B0CF7">
        <w:rPr>
          <w:rFonts w:ascii="Times New Roman" w:hAnsi="Times New Roman" w:cs="Times New Roman"/>
          <w:i/>
          <w:iCs/>
          <w:sz w:val="24"/>
          <w:szCs w:val="24"/>
        </w:rPr>
        <w:t xml:space="preserve"> Judy! Things are getting better. W</w:t>
      </w:r>
      <w:r w:rsidR="00B72412">
        <w:rPr>
          <w:rFonts w:ascii="Times New Roman" w:hAnsi="Times New Roman" w:cs="Times New Roman"/>
          <w:i/>
          <w:iCs/>
          <w:sz w:val="24"/>
          <w:szCs w:val="24"/>
        </w:rPr>
        <w:t>M w</w:t>
      </w:r>
      <w:r w:rsidRPr="001B0CF7">
        <w:rPr>
          <w:rFonts w:ascii="Times New Roman" w:hAnsi="Times New Roman" w:cs="Times New Roman"/>
          <w:i/>
          <w:iCs/>
          <w:sz w:val="24"/>
          <w:szCs w:val="24"/>
        </w:rPr>
        <w:t>aiting on brand new dumpsters</w:t>
      </w:r>
      <w:r w:rsidR="00B72412">
        <w:rPr>
          <w:rFonts w:ascii="Times New Roman" w:hAnsi="Times New Roman" w:cs="Times New Roman"/>
          <w:i/>
          <w:iCs/>
          <w:sz w:val="24"/>
          <w:szCs w:val="24"/>
        </w:rPr>
        <w:t xml:space="preserve"> which are running behind schedule</w:t>
      </w:r>
      <w:r w:rsidRPr="001B0CF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B0CF7" w:rsidRPr="001B0CF7">
        <w:rPr>
          <w:rFonts w:ascii="Times New Roman" w:hAnsi="Times New Roman" w:cs="Times New Roman"/>
          <w:i/>
          <w:iCs/>
          <w:sz w:val="24"/>
          <w:szCs w:val="24"/>
        </w:rPr>
        <w:t xml:space="preserve"> There will be no additional fee for new dumpsters.</w:t>
      </w:r>
    </w:p>
    <w:p w14:paraId="6F4F11C9" w14:textId="77777777" w:rsidR="00CB2585" w:rsidRPr="00CB2585" w:rsidRDefault="00CB2585" w:rsidP="00CB2585">
      <w:pPr>
        <w:rPr>
          <w:rFonts w:ascii="Times New Roman" w:hAnsi="Times New Roman" w:cs="Times New Roman"/>
          <w:sz w:val="24"/>
          <w:szCs w:val="24"/>
        </w:rPr>
      </w:pPr>
      <w:r w:rsidRPr="00CB2585">
        <w:rPr>
          <w:rFonts w:ascii="Times New Roman" w:hAnsi="Times New Roman" w:cs="Times New Roman"/>
          <w:b/>
          <w:bCs/>
          <w:sz w:val="24"/>
          <w:szCs w:val="24"/>
        </w:rPr>
        <w:t>New Business</w:t>
      </w:r>
      <w:r w:rsidRPr="00CB2585">
        <w:rPr>
          <w:rFonts w:ascii="Times New Roman" w:hAnsi="Times New Roman" w:cs="Times New Roman"/>
          <w:sz w:val="24"/>
          <w:szCs w:val="24"/>
        </w:rPr>
        <w:t>: </w:t>
      </w:r>
    </w:p>
    <w:p w14:paraId="476A2C87" w14:textId="77777777" w:rsidR="00CB2585" w:rsidRDefault="00CB2585" w:rsidP="00CB2585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B2585">
        <w:rPr>
          <w:rFonts w:ascii="Times New Roman" w:hAnsi="Times New Roman" w:cs="Times New Roman"/>
          <w:sz w:val="24"/>
          <w:szCs w:val="24"/>
        </w:rPr>
        <w:t>Property Owners and Google Groups Email Lists </w:t>
      </w:r>
    </w:p>
    <w:p w14:paraId="4F3B0F15" w14:textId="05000FF2" w:rsidR="00CB2585" w:rsidRPr="00CB2585" w:rsidRDefault="007E026E" w:rsidP="007E026E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7E026E">
        <w:rPr>
          <w:rFonts w:ascii="Times New Roman" w:hAnsi="Times New Roman" w:cs="Times New Roman"/>
          <w:i/>
          <w:iCs/>
          <w:sz w:val="24"/>
          <w:szCs w:val="24"/>
        </w:rPr>
        <w:t>Angela Gran</w:t>
      </w:r>
      <w:r w:rsidR="00B7241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7E026E">
        <w:rPr>
          <w:rFonts w:ascii="Times New Roman" w:hAnsi="Times New Roman" w:cs="Times New Roman"/>
          <w:i/>
          <w:iCs/>
          <w:sz w:val="24"/>
          <w:szCs w:val="24"/>
        </w:rPr>
        <w:t xml:space="preserve"> will take over the Google email list and property owners list from Shelly</w:t>
      </w:r>
    </w:p>
    <w:p w14:paraId="27BE82E1" w14:textId="77777777" w:rsidR="00CB2585" w:rsidRPr="00CB2585" w:rsidRDefault="00CB2585" w:rsidP="00CB2585">
      <w:pPr>
        <w:rPr>
          <w:rFonts w:ascii="Times New Roman" w:hAnsi="Times New Roman" w:cs="Times New Roman"/>
          <w:sz w:val="24"/>
          <w:szCs w:val="24"/>
        </w:rPr>
      </w:pPr>
      <w:r w:rsidRPr="00CB2585">
        <w:rPr>
          <w:rFonts w:ascii="Times New Roman" w:hAnsi="Times New Roman" w:cs="Times New Roman"/>
          <w:b/>
          <w:bCs/>
          <w:sz w:val="24"/>
          <w:szCs w:val="24"/>
        </w:rPr>
        <w:t>Discussion</w:t>
      </w:r>
      <w:r w:rsidRPr="00CB2585">
        <w:rPr>
          <w:rFonts w:ascii="Times New Roman" w:hAnsi="Times New Roman" w:cs="Times New Roman"/>
          <w:sz w:val="24"/>
          <w:szCs w:val="24"/>
        </w:rPr>
        <w:t xml:space="preserve"> – Open Forum </w:t>
      </w:r>
    </w:p>
    <w:p w14:paraId="4EF34F0C" w14:textId="3ACA10D6" w:rsidR="007E026E" w:rsidRPr="00926186" w:rsidRDefault="007E026E" w:rsidP="0092618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926186">
        <w:rPr>
          <w:rFonts w:ascii="Times New Roman" w:hAnsi="Times New Roman" w:cs="Times New Roman"/>
          <w:i/>
          <w:iCs/>
          <w:sz w:val="24"/>
          <w:szCs w:val="24"/>
        </w:rPr>
        <w:t xml:space="preserve">Paul R: Trash not picked up </w:t>
      </w:r>
      <w:r w:rsidR="008261AA">
        <w:rPr>
          <w:rFonts w:ascii="Times New Roman" w:hAnsi="Times New Roman" w:cs="Times New Roman"/>
          <w:i/>
          <w:iCs/>
          <w:sz w:val="24"/>
          <w:szCs w:val="24"/>
        </w:rPr>
        <w:t>and do we know what happened?</w:t>
      </w:r>
    </w:p>
    <w:p w14:paraId="09D7886F" w14:textId="05A112F3" w:rsidR="007E026E" w:rsidRPr="00926186" w:rsidRDefault="007E026E" w:rsidP="0092618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926186">
        <w:rPr>
          <w:rFonts w:ascii="Times New Roman" w:hAnsi="Times New Roman" w:cs="Times New Roman"/>
          <w:i/>
          <w:iCs/>
          <w:sz w:val="24"/>
          <w:szCs w:val="24"/>
        </w:rPr>
        <w:t>Kathy: People are still not breaking down boxes</w:t>
      </w:r>
    </w:p>
    <w:p w14:paraId="70A50441" w14:textId="5E25C01A" w:rsidR="007E026E" w:rsidRPr="00926186" w:rsidRDefault="007E026E" w:rsidP="0092618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926186">
        <w:rPr>
          <w:rFonts w:ascii="Times New Roman" w:hAnsi="Times New Roman" w:cs="Times New Roman"/>
          <w:i/>
          <w:iCs/>
          <w:sz w:val="24"/>
          <w:szCs w:val="24"/>
        </w:rPr>
        <w:t>John: ARC secured the storage container for plans in the shed for less money than anticipated</w:t>
      </w:r>
    </w:p>
    <w:p w14:paraId="7ABF1917" w14:textId="4E6AA23D" w:rsidR="007E026E" w:rsidRPr="00926186" w:rsidRDefault="007E026E" w:rsidP="0092618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926186">
        <w:rPr>
          <w:rFonts w:ascii="Times New Roman" w:hAnsi="Times New Roman" w:cs="Times New Roman"/>
          <w:i/>
          <w:iCs/>
          <w:sz w:val="24"/>
          <w:szCs w:val="24"/>
        </w:rPr>
        <w:t>Jamie: 24 of 70 lots responded on survey? Mentioned double lots and that only the ones with comments were included</w:t>
      </w:r>
      <w:r w:rsidR="008261AA">
        <w:rPr>
          <w:rFonts w:ascii="Times New Roman" w:hAnsi="Times New Roman" w:cs="Times New Roman"/>
          <w:i/>
          <w:iCs/>
          <w:sz w:val="24"/>
          <w:szCs w:val="24"/>
        </w:rPr>
        <w:t xml:space="preserve"> on PDF’s</w:t>
      </w:r>
      <w:r w:rsidRPr="00926186">
        <w:rPr>
          <w:rFonts w:ascii="Times New Roman" w:hAnsi="Times New Roman" w:cs="Times New Roman"/>
          <w:i/>
          <w:iCs/>
          <w:sz w:val="24"/>
          <w:szCs w:val="24"/>
        </w:rPr>
        <w:t>. Most popular response was to pay the board. Jamie can help with data analysis if needed.</w:t>
      </w:r>
    </w:p>
    <w:p w14:paraId="26D07988" w14:textId="4187805B" w:rsidR="007E026E" w:rsidRPr="00926186" w:rsidRDefault="007E026E" w:rsidP="0092618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926186">
        <w:rPr>
          <w:rFonts w:ascii="Times New Roman" w:hAnsi="Times New Roman" w:cs="Times New Roman"/>
          <w:i/>
          <w:iCs/>
          <w:sz w:val="24"/>
          <w:szCs w:val="24"/>
        </w:rPr>
        <w:t>Do</w:t>
      </w:r>
      <w:r w:rsidR="008261AA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926186">
        <w:rPr>
          <w:rFonts w:ascii="Times New Roman" w:hAnsi="Times New Roman" w:cs="Times New Roman"/>
          <w:i/>
          <w:iCs/>
          <w:sz w:val="24"/>
          <w:szCs w:val="24"/>
        </w:rPr>
        <w:t xml:space="preserve"> barking</w:t>
      </w:r>
      <w:r w:rsidR="008261AA">
        <w:rPr>
          <w:rFonts w:ascii="Times New Roman" w:hAnsi="Times New Roman" w:cs="Times New Roman"/>
          <w:i/>
          <w:iCs/>
          <w:sz w:val="24"/>
          <w:szCs w:val="24"/>
        </w:rPr>
        <w:t xml:space="preserve"> issues continue</w:t>
      </w:r>
    </w:p>
    <w:p w14:paraId="008FD48E" w14:textId="66B5C05A" w:rsidR="007E026E" w:rsidRPr="00926186" w:rsidRDefault="007E026E" w:rsidP="0092618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926186">
        <w:rPr>
          <w:rFonts w:ascii="Times New Roman" w:hAnsi="Times New Roman" w:cs="Times New Roman"/>
          <w:i/>
          <w:iCs/>
          <w:sz w:val="24"/>
          <w:szCs w:val="24"/>
        </w:rPr>
        <w:t>People</w:t>
      </w:r>
      <w:r w:rsidR="008261AA">
        <w:rPr>
          <w:rFonts w:ascii="Times New Roman" w:hAnsi="Times New Roman" w:cs="Times New Roman"/>
          <w:i/>
          <w:iCs/>
          <w:sz w:val="24"/>
          <w:szCs w:val="24"/>
        </w:rPr>
        <w:t xml:space="preserve"> still not</w:t>
      </w:r>
      <w:r w:rsidRPr="009261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261AA" w:rsidRPr="00926186">
        <w:rPr>
          <w:rFonts w:ascii="Times New Roman" w:hAnsi="Times New Roman" w:cs="Times New Roman"/>
          <w:i/>
          <w:iCs/>
          <w:sz w:val="24"/>
          <w:szCs w:val="24"/>
        </w:rPr>
        <w:t>complying</w:t>
      </w:r>
      <w:r w:rsidRPr="00926186">
        <w:rPr>
          <w:rFonts w:ascii="Times New Roman" w:hAnsi="Times New Roman" w:cs="Times New Roman"/>
          <w:i/>
          <w:iCs/>
          <w:sz w:val="24"/>
          <w:szCs w:val="24"/>
        </w:rPr>
        <w:t xml:space="preserve"> with fire mitigation</w:t>
      </w:r>
    </w:p>
    <w:p w14:paraId="4BA24D0E" w14:textId="08AA1C4A" w:rsidR="007E026E" w:rsidRPr="008261AA" w:rsidRDefault="007E026E" w:rsidP="008261A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926186">
        <w:rPr>
          <w:rFonts w:ascii="Times New Roman" w:hAnsi="Times New Roman" w:cs="Times New Roman"/>
          <w:i/>
          <w:iCs/>
          <w:sz w:val="24"/>
          <w:szCs w:val="24"/>
        </w:rPr>
        <w:t>John: Survey did help with getting owners on the ARC committee</w:t>
      </w:r>
      <w:r w:rsidR="008261AA">
        <w:rPr>
          <w:rFonts w:ascii="Times New Roman" w:hAnsi="Times New Roman" w:cs="Times New Roman"/>
          <w:i/>
          <w:iCs/>
          <w:sz w:val="24"/>
          <w:szCs w:val="24"/>
        </w:rPr>
        <w:t xml:space="preserve"> and we d</w:t>
      </w:r>
      <w:r w:rsidRPr="008261AA">
        <w:rPr>
          <w:rFonts w:ascii="Times New Roman" w:hAnsi="Times New Roman" w:cs="Times New Roman"/>
          <w:i/>
          <w:iCs/>
          <w:sz w:val="24"/>
          <w:szCs w:val="24"/>
        </w:rPr>
        <w:t xml:space="preserve">odged a bullet this time. </w:t>
      </w:r>
      <w:r w:rsidR="008261AA" w:rsidRPr="008261AA">
        <w:rPr>
          <w:rFonts w:ascii="Times New Roman" w:hAnsi="Times New Roman" w:cs="Times New Roman"/>
          <w:i/>
          <w:iCs/>
          <w:sz w:val="24"/>
          <w:szCs w:val="24"/>
        </w:rPr>
        <w:t>Suggests we k</w:t>
      </w:r>
      <w:r w:rsidRPr="008261AA">
        <w:rPr>
          <w:rFonts w:ascii="Times New Roman" w:hAnsi="Times New Roman" w:cs="Times New Roman"/>
          <w:i/>
          <w:iCs/>
          <w:sz w:val="24"/>
          <w:szCs w:val="24"/>
        </w:rPr>
        <w:t>eep communicating that we need volunteers or dues go up.</w:t>
      </w:r>
      <w:r w:rsidR="008261AA" w:rsidRPr="008261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22152C7" w14:textId="00D7B915" w:rsidR="008261AA" w:rsidRDefault="008261AA" w:rsidP="0092618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Consensus that owners need to do what was signed up for when purchasing in De</w:t>
      </w:r>
      <w:r w:rsidR="002A72F9"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 Valley including fire mitigation etc. </w:t>
      </w:r>
    </w:p>
    <w:p w14:paraId="42CE6D6D" w14:textId="445244A3" w:rsidR="008261AA" w:rsidRPr="00926186" w:rsidRDefault="008261AA" w:rsidP="0092618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Closure of survey needed and a focus on the positive part and give an appreciation of those that stepped forward to help</w:t>
      </w:r>
    </w:p>
    <w:p w14:paraId="3F1CC54C" w14:textId="50983B83" w:rsidR="007E026E" w:rsidRPr="00926186" w:rsidRDefault="007E026E" w:rsidP="0092618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926186">
        <w:rPr>
          <w:rFonts w:ascii="Times New Roman" w:hAnsi="Times New Roman" w:cs="Times New Roman"/>
          <w:i/>
          <w:iCs/>
          <w:sz w:val="24"/>
          <w:szCs w:val="24"/>
        </w:rPr>
        <w:t>Christi/Jamie: Social gatherings help in connecting people. Workdays, potlucks, co</w:t>
      </w:r>
      <w:r w:rsidR="00926186" w:rsidRPr="00926186">
        <w:rPr>
          <w:rFonts w:ascii="Times New Roman" w:hAnsi="Times New Roman" w:cs="Times New Roman"/>
          <w:i/>
          <w:iCs/>
          <w:sz w:val="24"/>
          <w:szCs w:val="24"/>
        </w:rPr>
        <w:t>cktail gatherings etc.</w:t>
      </w:r>
    </w:p>
    <w:p w14:paraId="3AA39B26" w14:textId="77777777" w:rsidR="00CB2585" w:rsidRPr="00CB2585" w:rsidRDefault="00CB2585" w:rsidP="00CB2585">
      <w:pPr>
        <w:rPr>
          <w:rFonts w:ascii="Times New Roman" w:hAnsi="Times New Roman" w:cs="Times New Roman"/>
          <w:sz w:val="24"/>
          <w:szCs w:val="24"/>
        </w:rPr>
      </w:pPr>
      <w:r w:rsidRPr="00CB2585">
        <w:rPr>
          <w:rFonts w:ascii="Times New Roman" w:hAnsi="Times New Roman" w:cs="Times New Roman"/>
          <w:b/>
          <w:bCs/>
          <w:sz w:val="24"/>
          <w:szCs w:val="24"/>
        </w:rPr>
        <w:t>Adjournment</w:t>
      </w:r>
      <w:r w:rsidRPr="00CB2585">
        <w:rPr>
          <w:rFonts w:ascii="Times New Roman" w:hAnsi="Times New Roman" w:cs="Times New Roman"/>
          <w:sz w:val="24"/>
          <w:szCs w:val="24"/>
        </w:rPr>
        <w:t> </w:t>
      </w:r>
    </w:p>
    <w:p w14:paraId="4861359F" w14:textId="54D5F31A" w:rsidR="00746061" w:rsidRPr="00B634B9" w:rsidRDefault="002A7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  <w:r w:rsidR="00926186">
        <w:rPr>
          <w:rFonts w:ascii="Times New Roman" w:hAnsi="Times New Roman" w:cs="Times New Roman"/>
          <w:sz w:val="24"/>
          <w:szCs w:val="24"/>
        </w:rPr>
        <w:t xml:space="preserve">: </w:t>
      </w:r>
      <w:r w:rsidR="008261AA">
        <w:rPr>
          <w:rFonts w:ascii="Times New Roman" w:hAnsi="Times New Roman" w:cs="Times New Roman"/>
          <w:sz w:val="24"/>
          <w:szCs w:val="24"/>
        </w:rPr>
        <w:t>7:46 PM</w:t>
      </w:r>
    </w:p>
    <w:sectPr w:rsidR="00746061" w:rsidRPr="00B634B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81622" w14:textId="77777777" w:rsidR="009C5BC4" w:rsidRDefault="009C5BC4" w:rsidP="00B634B9">
      <w:pPr>
        <w:spacing w:after="0" w:line="240" w:lineRule="auto"/>
      </w:pPr>
      <w:r>
        <w:separator/>
      </w:r>
    </w:p>
  </w:endnote>
  <w:endnote w:type="continuationSeparator" w:id="0">
    <w:p w14:paraId="04E1D2C0" w14:textId="77777777" w:rsidR="009C5BC4" w:rsidRDefault="009C5BC4" w:rsidP="00B63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4C6DE" w14:textId="77777777" w:rsidR="009C5BC4" w:rsidRDefault="009C5BC4" w:rsidP="00B634B9">
      <w:pPr>
        <w:spacing w:after="0" w:line="240" w:lineRule="auto"/>
      </w:pPr>
      <w:r>
        <w:separator/>
      </w:r>
    </w:p>
  </w:footnote>
  <w:footnote w:type="continuationSeparator" w:id="0">
    <w:p w14:paraId="56481ACC" w14:textId="77777777" w:rsidR="009C5BC4" w:rsidRDefault="009C5BC4" w:rsidP="00B63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2EBC7" w14:textId="77E60C13" w:rsidR="00B634B9" w:rsidRDefault="00B634B9">
    <w:pPr>
      <w:pStyle w:val="Header"/>
    </w:pPr>
    <w:r>
      <w:rPr>
        <w:noProof/>
      </w:rPr>
      <w:drawing>
        <wp:inline distT="0" distB="0" distL="0" distR="0" wp14:anchorId="4F6A2299" wp14:editId="35BE1E6D">
          <wp:extent cx="5207705" cy="937387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v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0754" cy="957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4E0E"/>
    <w:multiLevelType w:val="multilevel"/>
    <w:tmpl w:val="8BD29C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53292"/>
    <w:multiLevelType w:val="multilevel"/>
    <w:tmpl w:val="6C2EB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01826"/>
    <w:multiLevelType w:val="multilevel"/>
    <w:tmpl w:val="B04E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7D7F28"/>
    <w:multiLevelType w:val="multilevel"/>
    <w:tmpl w:val="FDDA37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5063F4"/>
    <w:multiLevelType w:val="multilevel"/>
    <w:tmpl w:val="B04E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FB172D"/>
    <w:multiLevelType w:val="multilevel"/>
    <w:tmpl w:val="9A22B1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C67AD7"/>
    <w:multiLevelType w:val="multilevel"/>
    <w:tmpl w:val="D9D68B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4E0135"/>
    <w:multiLevelType w:val="multilevel"/>
    <w:tmpl w:val="19008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667B31"/>
    <w:multiLevelType w:val="multilevel"/>
    <w:tmpl w:val="B04E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6054DB"/>
    <w:multiLevelType w:val="multilevel"/>
    <w:tmpl w:val="B04E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976873"/>
    <w:multiLevelType w:val="multilevel"/>
    <w:tmpl w:val="89087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3446B5"/>
    <w:multiLevelType w:val="multilevel"/>
    <w:tmpl w:val="B77A55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CC37E0"/>
    <w:multiLevelType w:val="multilevel"/>
    <w:tmpl w:val="B27A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E800D0"/>
    <w:multiLevelType w:val="multilevel"/>
    <w:tmpl w:val="B04E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8C21F5"/>
    <w:multiLevelType w:val="multilevel"/>
    <w:tmpl w:val="C270F5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7660987">
    <w:abstractNumId w:val="12"/>
  </w:num>
  <w:num w:numId="2" w16cid:durableId="613902263">
    <w:abstractNumId w:val="13"/>
  </w:num>
  <w:num w:numId="3" w16cid:durableId="250430468">
    <w:abstractNumId w:val="10"/>
  </w:num>
  <w:num w:numId="4" w16cid:durableId="858592205">
    <w:abstractNumId w:val="5"/>
  </w:num>
  <w:num w:numId="5" w16cid:durableId="1573928867">
    <w:abstractNumId w:val="11"/>
  </w:num>
  <w:num w:numId="6" w16cid:durableId="1809322839">
    <w:abstractNumId w:val="6"/>
  </w:num>
  <w:num w:numId="7" w16cid:durableId="1150362818">
    <w:abstractNumId w:val="14"/>
  </w:num>
  <w:num w:numId="8" w16cid:durableId="297927846">
    <w:abstractNumId w:val="0"/>
  </w:num>
  <w:num w:numId="9" w16cid:durableId="2110925716">
    <w:abstractNumId w:val="3"/>
  </w:num>
  <w:num w:numId="10" w16cid:durableId="805271261">
    <w:abstractNumId w:val="1"/>
  </w:num>
  <w:num w:numId="11" w16cid:durableId="1191069935">
    <w:abstractNumId w:val="7"/>
  </w:num>
  <w:num w:numId="12" w16cid:durableId="629820115">
    <w:abstractNumId w:val="9"/>
  </w:num>
  <w:num w:numId="13" w16cid:durableId="986008145">
    <w:abstractNumId w:val="8"/>
  </w:num>
  <w:num w:numId="14" w16cid:durableId="537543854">
    <w:abstractNumId w:val="2"/>
  </w:num>
  <w:num w:numId="15" w16cid:durableId="2090424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85"/>
    <w:rsid w:val="000121D4"/>
    <w:rsid w:val="00053F99"/>
    <w:rsid w:val="00060D29"/>
    <w:rsid w:val="000B21AF"/>
    <w:rsid w:val="000E704D"/>
    <w:rsid w:val="00157FC4"/>
    <w:rsid w:val="001B0CF7"/>
    <w:rsid w:val="00216567"/>
    <w:rsid w:val="00235DE6"/>
    <w:rsid w:val="002A72F9"/>
    <w:rsid w:val="003336A2"/>
    <w:rsid w:val="003B1F71"/>
    <w:rsid w:val="003C4226"/>
    <w:rsid w:val="003D1263"/>
    <w:rsid w:val="0040762C"/>
    <w:rsid w:val="004C1ED7"/>
    <w:rsid w:val="004C62EB"/>
    <w:rsid w:val="0051733F"/>
    <w:rsid w:val="0065586E"/>
    <w:rsid w:val="00695D8C"/>
    <w:rsid w:val="00746061"/>
    <w:rsid w:val="007521EB"/>
    <w:rsid w:val="007B0622"/>
    <w:rsid w:val="007E026E"/>
    <w:rsid w:val="008261AA"/>
    <w:rsid w:val="008D09E5"/>
    <w:rsid w:val="00926186"/>
    <w:rsid w:val="009B1E66"/>
    <w:rsid w:val="009C5BC4"/>
    <w:rsid w:val="009E47BA"/>
    <w:rsid w:val="00AF5E21"/>
    <w:rsid w:val="00B160B9"/>
    <w:rsid w:val="00B634B9"/>
    <w:rsid w:val="00B72412"/>
    <w:rsid w:val="00B94B33"/>
    <w:rsid w:val="00CB2585"/>
    <w:rsid w:val="00D458B6"/>
    <w:rsid w:val="00DB7507"/>
    <w:rsid w:val="00E91AE6"/>
    <w:rsid w:val="00EA379C"/>
    <w:rsid w:val="00FA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1AB24"/>
  <w15:chartTrackingRefBased/>
  <w15:docId w15:val="{536B6156-403C-4984-A995-3CBEFE42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25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5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5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5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5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5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5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5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5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58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58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5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5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5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5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25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5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25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2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25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25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25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2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25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258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3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4B9"/>
  </w:style>
  <w:style w:type="paragraph" w:styleId="Footer">
    <w:name w:val="footer"/>
    <w:basedOn w:val="Normal"/>
    <w:link w:val="FooterChar"/>
    <w:uiPriority w:val="99"/>
    <w:unhideWhenUsed/>
    <w:rsid w:val="00B63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3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7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4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5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9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8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8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5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6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2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guitars sande</dc:creator>
  <cp:keywords/>
  <dc:description/>
  <cp:lastModifiedBy>Mark Wagner</cp:lastModifiedBy>
  <cp:revision>8</cp:revision>
  <dcterms:created xsi:type="dcterms:W3CDTF">2025-03-23T02:21:00Z</dcterms:created>
  <dcterms:modified xsi:type="dcterms:W3CDTF">2025-03-27T15:18:00Z</dcterms:modified>
</cp:coreProperties>
</file>